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0A1" w:rsidRDefault="003150A1" w:rsidP="003150A1">
      <w:pPr>
        <w:pStyle w:val="a3"/>
        <w:rPr>
          <w:rFonts w:ascii="Times New Roman" w:hAnsi="Times New Roman"/>
          <w:b/>
          <w:sz w:val="28"/>
        </w:rPr>
      </w:pPr>
      <w:bookmarkStart w:id="0" w:name="_Toc410235140"/>
      <w:bookmarkStart w:id="1" w:name="_Toc410235034"/>
      <w:bookmarkStart w:id="2" w:name="_GoBack"/>
      <w:bookmarkEnd w:id="2"/>
      <w:r>
        <w:rPr>
          <w:rFonts w:ascii="Times New Roman" w:hAnsi="Times New Roman"/>
          <w:b/>
          <w:sz w:val="28"/>
        </w:rPr>
        <w:t>Примерные правила заполнения бланков ответов участников ОГЭ</w:t>
      </w:r>
      <w:bookmarkEnd w:id="0"/>
      <w:bookmarkEnd w:id="1"/>
    </w:p>
    <w:p w:rsidR="003150A1" w:rsidRDefault="003150A1" w:rsidP="003150A1">
      <w:pPr>
        <w:pStyle w:val="Default"/>
      </w:pPr>
    </w:p>
    <w:p w:rsidR="003150A1" w:rsidRDefault="003150A1" w:rsidP="003150A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Участники ОГЭ выполняют экзаменационные работы на бланках ОГЭ, формы и описание правил заполнения которых приведены ниже.</w:t>
      </w:r>
    </w:p>
    <w:p w:rsidR="003150A1" w:rsidRDefault="003150A1" w:rsidP="003150A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заполнении бланков ОГЭ необходимо соблюдать настоящие правила, так как информация, внесенная в бланки, сканируется и обрабатывается с использованием специальных аппаратно-программных средств. </w:t>
      </w:r>
    </w:p>
    <w:p w:rsidR="003150A1" w:rsidRDefault="003150A1" w:rsidP="003150A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бланки ОГЭ заполняются яркими черными чернилами. Допускается использование </w:t>
      </w:r>
      <w:proofErr w:type="spellStart"/>
      <w:r>
        <w:rPr>
          <w:sz w:val="28"/>
          <w:szCs w:val="28"/>
        </w:rPr>
        <w:t>гелевой</w:t>
      </w:r>
      <w:proofErr w:type="spellEnd"/>
      <w:r>
        <w:rPr>
          <w:sz w:val="28"/>
          <w:szCs w:val="28"/>
        </w:rPr>
        <w:t xml:space="preserve">, капиллярной или перьевой ручек. Символ метки («крестик») в полях бланка регистрации не должен быть слишком толстым. Если ручка оставляет слишком толстую линию, то вместо крестика в поле нужно провести только одну диагональ квадрата (любую). Участник экзамена должен изображать каждую цифру и букву во всех заполняемых полях бланков, тщательно копируя образец ее написания из строки с образцами написания символов, расположенной в верхней части бланка ответов № 1. Небрежное написание символов может привести к тому, что при автоматизированной обработке символ может быть распознан неправильно. </w:t>
      </w:r>
    </w:p>
    <w:p w:rsidR="003150A1" w:rsidRDefault="003150A1" w:rsidP="003150A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Каждое поле в бланках заполняется, начиная с первой позиции (в том числе и поля для занесения фамилии, имени и отчества участника экзамена). Если участник экзамена не имеет информации для заполнения какого-то конкретного поля, он должен оставить его пустым (не делать прочерков). </w:t>
      </w:r>
    </w:p>
    <w:p w:rsidR="003150A1" w:rsidRDefault="003150A1" w:rsidP="003150A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Категорически запрещается: </w:t>
      </w:r>
    </w:p>
    <w:p w:rsidR="003150A1" w:rsidRDefault="003150A1" w:rsidP="003150A1">
      <w:pPr>
        <w:pStyle w:val="a5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делать в полях бланков, вне полей бланков или в полях, заполненных типографским способом, какие-либо записи и (или) пометки, не относящиеся к содержанию полей бланков; </w:t>
      </w:r>
    </w:p>
    <w:p w:rsidR="003150A1" w:rsidRDefault="003150A1" w:rsidP="003150A1">
      <w:pPr>
        <w:pStyle w:val="a5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использовать для заполнения бланков цветные ручки вместо черной, карандаш, средства для исправления внесенной в бланки информации («замазку», «ластик»  и др.). </w:t>
      </w:r>
    </w:p>
    <w:p w:rsidR="003150A1" w:rsidRDefault="003150A1" w:rsidP="003150A1">
      <w:pPr>
        <w:pStyle w:val="Default"/>
        <w:ind w:firstLine="709"/>
        <w:jc w:val="both"/>
        <w:rPr>
          <w:sz w:val="28"/>
          <w:szCs w:val="28"/>
        </w:rPr>
      </w:pPr>
    </w:p>
    <w:p w:rsidR="003150A1" w:rsidRDefault="003150A1" w:rsidP="003150A1">
      <w:pPr>
        <w:pStyle w:val="Default"/>
        <w:ind w:firstLine="709"/>
        <w:rPr>
          <w:sz w:val="28"/>
          <w:szCs w:val="32"/>
        </w:rPr>
      </w:pPr>
      <w:r>
        <w:rPr>
          <w:b/>
          <w:bCs/>
          <w:sz w:val="28"/>
          <w:szCs w:val="32"/>
        </w:rPr>
        <w:t xml:space="preserve">Заполнение бланка ответов №1 </w:t>
      </w:r>
    </w:p>
    <w:p w:rsidR="003150A1" w:rsidRDefault="003150A1" w:rsidP="003150A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указанию ответственного организатора в аудитории участники ОГЭ приступают к заполнению верхней (регистрационной)  части бланка №1.</w:t>
      </w:r>
    </w:p>
    <w:p w:rsidR="003150A1" w:rsidRDefault="003150A1" w:rsidP="003150A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заполняются следующие поля: </w:t>
      </w:r>
    </w:p>
    <w:p w:rsidR="003150A1" w:rsidRDefault="003150A1" w:rsidP="003150A1">
      <w:pPr>
        <w:pStyle w:val="a5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проведения экзамена (ДД-ММ-ГГ); </w:t>
      </w:r>
    </w:p>
    <w:p w:rsidR="003150A1" w:rsidRDefault="003150A1" w:rsidP="003150A1">
      <w:pPr>
        <w:pStyle w:val="a5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код региона; </w:t>
      </w:r>
    </w:p>
    <w:p w:rsidR="003150A1" w:rsidRDefault="003150A1" w:rsidP="003150A1">
      <w:pPr>
        <w:pStyle w:val="a5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код образовательной организации; </w:t>
      </w:r>
    </w:p>
    <w:p w:rsidR="003150A1" w:rsidRDefault="003150A1" w:rsidP="003150A1">
      <w:pPr>
        <w:pStyle w:val="a5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номер и буква класса (при наличии); </w:t>
      </w:r>
    </w:p>
    <w:p w:rsidR="003150A1" w:rsidRDefault="003150A1" w:rsidP="003150A1">
      <w:pPr>
        <w:pStyle w:val="a5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код пункта проведения экзамена; </w:t>
      </w:r>
    </w:p>
    <w:p w:rsidR="003150A1" w:rsidRDefault="003150A1" w:rsidP="003150A1">
      <w:pPr>
        <w:pStyle w:val="a5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номер аудитории; </w:t>
      </w:r>
    </w:p>
    <w:p w:rsidR="003150A1" w:rsidRDefault="003150A1" w:rsidP="003150A1">
      <w:pPr>
        <w:pStyle w:val="a5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подпись участника; </w:t>
      </w:r>
    </w:p>
    <w:p w:rsidR="003150A1" w:rsidRDefault="003150A1" w:rsidP="003150A1">
      <w:pPr>
        <w:pStyle w:val="a5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фамилия; </w:t>
      </w:r>
    </w:p>
    <w:p w:rsidR="003150A1" w:rsidRDefault="003150A1" w:rsidP="003150A1">
      <w:pPr>
        <w:pStyle w:val="a5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имя; </w:t>
      </w:r>
    </w:p>
    <w:p w:rsidR="003150A1" w:rsidRDefault="003150A1" w:rsidP="003150A1">
      <w:pPr>
        <w:pStyle w:val="a5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отчество (при наличии); </w:t>
      </w:r>
    </w:p>
    <w:p w:rsidR="003150A1" w:rsidRDefault="003150A1" w:rsidP="003150A1">
      <w:pPr>
        <w:pStyle w:val="a5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номер и серия документа, удостоверяющего личность (Приложение 3.</w:t>
      </w:r>
      <w:proofErr w:type="gramEnd"/>
      <w:r>
        <w:rPr>
          <w:sz w:val="28"/>
          <w:szCs w:val="28"/>
        </w:rPr>
        <w:t xml:space="preserve"> Примерный перечень часто используемых при проведении ОГЭ документов, удостоверяющих личность»); </w:t>
      </w:r>
    </w:p>
    <w:p w:rsidR="003150A1" w:rsidRDefault="003150A1" w:rsidP="003150A1">
      <w:pPr>
        <w:pStyle w:val="a5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 участника (отмечается меткой в соответствующем поле). </w:t>
      </w:r>
    </w:p>
    <w:p w:rsidR="003150A1" w:rsidRDefault="003150A1" w:rsidP="003150A1">
      <w:pPr>
        <w:pStyle w:val="a5"/>
        <w:ind w:left="284"/>
        <w:jc w:val="both"/>
        <w:rPr>
          <w:sz w:val="28"/>
          <w:szCs w:val="28"/>
        </w:rPr>
      </w:pPr>
    </w:p>
    <w:p w:rsidR="003150A1" w:rsidRDefault="003150A1" w:rsidP="003150A1">
      <w:pPr>
        <w:pStyle w:val="Default"/>
        <w:ind w:firstLine="85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Ответы на задания с кратким ответом </w:t>
      </w:r>
    </w:p>
    <w:p w:rsidR="003150A1" w:rsidRDefault="003150A1" w:rsidP="003150A1">
      <w:pPr>
        <w:tabs>
          <w:tab w:val="left" w:pos="1005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в средней части бланка ответов № 1 расположены поля для записи ответов на задания с кратким ответом. Краткий ответ записывается слева направо от номера задания, начиная с первой ячейки. Каждый символ записывается в отдельную ячейку. </w:t>
      </w:r>
    </w:p>
    <w:p w:rsidR="003150A1" w:rsidRDefault="003150A1" w:rsidP="003150A1">
      <w:pPr>
        <w:tabs>
          <w:tab w:val="left" w:pos="1005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 на задание с кратким ответом нужно записать в такой форме, в которой требуется в инструкции к данному заданию, размещенной в КИМ перед соответствующим заданием или группой заданий. </w:t>
      </w:r>
    </w:p>
    <w:p w:rsidR="003150A1" w:rsidRDefault="003150A1" w:rsidP="003150A1">
      <w:pPr>
        <w:tabs>
          <w:tab w:val="left" w:pos="1005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Краткий ответ, в соответствии с инструкцией к заданию, может быть записан только в виде:</w:t>
      </w:r>
    </w:p>
    <w:p w:rsidR="003150A1" w:rsidRDefault="003150A1" w:rsidP="003150A1">
      <w:pPr>
        <w:pStyle w:val="a5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слова или словосочетания;</w:t>
      </w:r>
    </w:p>
    <w:p w:rsidR="003150A1" w:rsidRDefault="003150A1" w:rsidP="003150A1">
      <w:pPr>
        <w:pStyle w:val="a5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одного целого числа или комбинации букв и цифр;</w:t>
      </w:r>
    </w:p>
    <w:p w:rsidR="003150A1" w:rsidRDefault="003150A1" w:rsidP="003150A1">
      <w:pPr>
        <w:pStyle w:val="a5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десятичной дроби (с использованием цифр, запятой и знака «минус» при необходимости), если в инструкции по выполнению задания указано, что ответ можно дать в виде десятичной дроби;</w:t>
      </w:r>
    </w:p>
    <w:p w:rsidR="003150A1" w:rsidRDefault="003150A1" w:rsidP="003150A1">
      <w:pPr>
        <w:pStyle w:val="a5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перечисления требуемых в задании пунктов, разделенных запятыми, если в инструкции к заданию указано, что в ответе элементы необходимо перечислить через запятую. (Ответ записывается справа от номера соответствующего задания.</w:t>
      </w:r>
    </w:p>
    <w:p w:rsidR="003150A1" w:rsidRDefault="003150A1" w:rsidP="003150A1">
      <w:pPr>
        <w:tabs>
          <w:tab w:val="left" w:pos="1005"/>
        </w:tabs>
      </w:pPr>
      <w:r>
        <w:rPr>
          <w:noProof/>
        </w:rPr>
        <w:drawing>
          <wp:inline distT="0" distB="0" distL="0" distR="0">
            <wp:extent cx="5848350" cy="10382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0A1" w:rsidRDefault="003150A1" w:rsidP="003150A1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Замена ошибочных ответов </w:t>
      </w:r>
    </w:p>
    <w:p w:rsidR="003150A1" w:rsidRDefault="003150A1" w:rsidP="003150A1">
      <w:pPr>
        <w:tabs>
          <w:tab w:val="left" w:pos="100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специальных полях бланка № 1 внизу предусмотрены поля для записи исправленных ответов на задания с кратким ответом взамен ошибочно записанных.</w:t>
      </w:r>
    </w:p>
    <w:p w:rsidR="003150A1" w:rsidRDefault="003150A1" w:rsidP="003150A1">
      <w:pPr>
        <w:tabs>
          <w:tab w:val="left" w:pos="100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замены внесенного в бланк ответов № 1 ответа нужно в соответствующих полях замены проставить номер задания, ответ на который следует исправить и записать новое значение верного ответа на указанное задание.</w:t>
      </w:r>
    </w:p>
    <w:p w:rsidR="003150A1" w:rsidRDefault="003150A1" w:rsidP="003150A1">
      <w:pPr>
        <w:tabs>
          <w:tab w:val="left" w:pos="100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в области замены ошибочных ответов на задания с кратким ответом будет заполнено поле для номера задания, а новый ответ не внесен, то для оценивания будет использоваться пустой ответ (т.е. задание будет засчитано невыполненным). Поэтому в случае неправильного указания номера задания в области замены ошибочных ответов, неправильный номер задания следует зачеркнуть.</w:t>
      </w:r>
    </w:p>
    <w:p w:rsidR="003150A1" w:rsidRDefault="003150A1" w:rsidP="003150A1">
      <w:pPr>
        <w:tabs>
          <w:tab w:val="left" w:pos="100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Ниже приведен пример замены.</w:t>
      </w:r>
    </w:p>
    <w:p w:rsidR="003150A1" w:rsidRDefault="003150A1" w:rsidP="003150A1">
      <w:pPr>
        <w:tabs>
          <w:tab w:val="left" w:pos="1005"/>
        </w:tabs>
        <w:ind w:firstLine="709"/>
        <w:jc w:val="both"/>
        <w:rPr>
          <w:sz w:val="23"/>
          <w:szCs w:val="23"/>
        </w:rPr>
      </w:pPr>
    </w:p>
    <w:p w:rsidR="003150A1" w:rsidRDefault="003150A1" w:rsidP="003150A1">
      <w:pPr>
        <w:tabs>
          <w:tab w:val="left" w:pos="1005"/>
        </w:tabs>
        <w:rPr>
          <w:sz w:val="23"/>
          <w:szCs w:val="23"/>
        </w:rPr>
      </w:pPr>
    </w:p>
    <w:p w:rsidR="003150A1" w:rsidRDefault="003150A1" w:rsidP="003150A1">
      <w:pPr>
        <w:tabs>
          <w:tab w:val="left" w:pos="1005"/>
        </w:tabs>
      </w:pPr>
      <w:r>
        <w:rPr>
          <w:noProof/>
        </w:rPr>
        <w:drawing>
          <wp:inline distT="0" distB="0" distL="0" distR="0">
            <wp:extent cx="2819400" cy="11715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0A1" w:rsidRDefault="003150A1" w:rsidP="003150A1"/>
    <w:p w:rsidR="003150A1" w:rsidRDefault="003150A1" w:rsidP="003150A1">
      <w:pPr>
        <w:pStyle w:val="Default"/>
        <w:ind w:firstLine="709"/>
        <w:jc w:val="both"/>
        <w:rPr>
          <w:sz w:val="28"/>
          <w:szCs w:val="32"/>
        </w:rPr>
      </w:pPr>
      <w:r>
        <w:rPr>
          <w:b/>
          <w:bCs/>
          <w:sz w:val="28"/>
          <w:szCs w:val="32"/>
        </w:rPr>
        <w:t xml:space="preserve">Заполнение бланка ответов №2 </w:t>
      </w:r>
    </w:p>
    <w:p w:rsidR="003150A1" w:rsidRDefault="003150A1" w:rsidP="003150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Бланк ответов № 2 предназначен для записи ответов на задания с развернутым ответом. </w:t>
      </w:r>
    </w:p>
    <w:p w:rsidR="003150A1" w:rsidRDefault="003150A1" w:rsidP="003150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для заполнения полей верхней части бланка</w:t>
      </w:r>
      <w:r>
        <w:t xml:space="preserve"> </w:t>
      </w:r>
      <w:r>
        <w:rPr>
          <w:sz w:val="28"/>
          <w:szCs w:val="28"/>
        </w:rPr>
        <w:t xml:space="preserve">ответов № 2 («Код региона», «Код предмета» и «Название предмета») должна соответствовать информации, внесенной в бланк ответов № 1. </w:t>
      </w:r>
    </w:p>
    <w:p w:rsidR="003150A1" w:rsidRDefault="003150A1" w:rsidP="003150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Основную часть бланка занимает область записи ответов на задания с развернутым ответом. В этой области внутри границ участник вносит ответы на соответствующие задания строго в соответствии с требованиями инструкции к КИМ и к отдельным заданиям КИМ. </w:t>
      </w:r>
    </w:p>
    <w:p w:rsidR="003150A1" w:rsidRDefault="003150A1" w:rsidP="003150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недостатке места для ответов на лицевой стороне бланка ответов № 2 участник ОГЭ должен продолжить записи на оборотной стороне бланка, сделав в нижней части области ответов лицевой стороны бланка запись «смотри на обороте». При остатке свободного места на бланке ответов №2 организатор в аудитории при сборе экзаменационных материалов должен поставить английскую букву “Z” в данной области, заполнив все свободное место. Пример заполнения приведен ниже.</w:t>
      </w:r>
    </w:p>
    <w:p w:rsidR="003150A1" w:rsidRDefault="003150A1" w:rsidP="003150A1">
      <w:r>
        <w:rPr>
          <w:noProof/>
        </w:rPr>
        <w:lastRenderedPageBreak/>
        <w:drawing>
          <wp:inline distT="0" distB="0" distL="0" distR="0">
            <wp:extent cx="5162550" cy="7334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0A1" w:rsidRDefault="003150A1" w:rsidP="003150A1"/>
    <w:p w:rsidR="003150A1" w:rsidRDefault="003150A1" w:rsidP="003150A1">
      <w:pPr>
        <w:jc w:val="right"/>
      </w:pPr>
    </w:p>
    <w:p w:rsidR="003150A1" w:rsidRDefault="003150A1" w:rsidP="003150A1">
      <w:pPr>
        <w:jc w:val="right"/>
      </w:pPr>
      <w:r>
        <w:rPr>
          <w:noProof/>
        </w:rPr>
        <w:lastRenderedPageBreak/>
        <w:drawing>
          <wp:inline distT="0" distB="0" distL="0" distR="0">
            <wp:extent cx="5915025" cy="8401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0A1" w:rsidRDefault="003150A1" w:rsidP="003150A1">
      <w:pPr>
        <w:jc w:val="right"/>
      </w:pPr>
    </w:p>
    <w:p w:rsidR="003150A1" w:rsidRDefault="003150A1" w:rsidP="003150A1">
      <w:pPr>
        <w:pStyle w:val="Default"/>
        <w:ind w:firstLine="709"/>
        <w:jc w:val="both"/>
        <w:rPr>
          <w:b/>
          <w:bCs/>
          <w:sz w:val="28"/>
          <w:szCs w:val="32"/>
        </w:rPr>
      </w:pPr>
    </w:p>
    <w:p w:rsidR="003150A1" w:rsidRDefault="003150A1" w:rsidP="003150A1">
      <w:pPr>
        <w:pStyle w:val="Default"/>
        <w:ind w:firstLine="709"/>
        <w:jc w:val="both"/>
        <w:rPr>
          <w:b/>
          <w:bCs/>
          <w:sz w:val="28"/>
          <w:szCs w:val="32"/>
        </w:rPr>
      </w:pPr>
    </w:p>
    <w:p w:rsidR="003150A1" w:rsidRDefault="003150A1" w:rsidP="003150A1">
      <w:pPr>
        <w:pStyle w:val="Default"/>
        <w:ind w:firstLine="709"/>
        <w:jc w:val="both"/>
        <w:rPr>
          <w:b/>
          <w:bCs/>
          <w:sz w:val="28"/>
          <w:szCs w:val="32"/>
        </w:rPr>
      </w:pPr>
    </w:p>
    <w:p w:rsidR="003150A1" w:rsidRDefault="003150A1" w:rsidP="003150A1">
      <w:pPr>
        <w:pStyle w:val="Default"/>
        <w:ind w:firstLine="709"/>
        <w:jc w:val="both"/>
        <w:rPr>
          <w:sz w:val="28"/>
          <w:szCs w:val="32"/>
        </w:rPr>
      </w:pPr>
      <w:r>
        <w:rPr>
          <w:b/>
          <w:bCs/>
          <w:sz w:val="28"/>
          <w:szCs w:val="32"/>
        </w:rPr>
        <w:lastRenderedPageBreak/>
        <w:t xml:space="preserve">Заполнение дополнительного бланка ответов №2 </w:t>
      </w:r>
    </w:p>
    <w:p w:rsidR="003150A1" w:rsidRDefault="003150A1" w:rsidP="003150A1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При недостатке места для ответов на основном бланке ответов № 2 участник ОГЭ должен продолжить записи на дополнительном бланке ответов № 2, выдаваемом организатором в аудитории по требованию участника ЕГЭ в случае, когда в области ответов основного бланка ответов № 2 не осталось места. </w:t>
      </w:r>
      <w:r>
        <w:rPr>
          <w:color w:val="000000"/>
          <w:sz w:val="28"/>
          <w:szCs w:val="28"/>
        </w:rPr>
        <w:t>При этом организаторы фиксируют связь номеров основного и дополнительного бланков ответов (листа) в специальных полях бланков (листов).</w:t>
      </w:r>
    </w:p>
    <w:p w:rsidR="003150A1" w:rsidRDefault="003150A1" w:rsidP="003150A1">
      <w:pPr>
        <w:widowControl w:val="0"/>
        <w:ind w:firstLine="709"/>
        <w:jc w:val="both"/>
        <w:rPr>
          <w:color w:val="000000"/>
          <w:sz w:val="28"/>
          <w:szCs w:val="28"/>
        </w:rPr>
      </w:pPr>
    </w:p>
    <w:p w:rsidR="00220D1A" w:rsidRDefault="00220D1A"/>
    <w:sectPr w:rsidR="00220D1A" w:rsidSect="00597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17A97"/>
    <w:multiLevelType w:val="hybridMultilevel"/>
    <w:tmpl w:val="AC96766A"/>
    <w:lvl w:ilvl="0" w:tplc="27960C4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0A1"/>
    <w:rsid w:val="0000055B"/>
    <w:rsid w:val="00001217"/>
    <w:rsid w:val="0000443D"/>
    <w:rsid w:val="00006B00"/>
    <w:rsid w:val="000077DC"/>
    <w:rsid w:val="000117DE"/>
    <w:rsid w:val="00011825"/>
    <w:rsid w:val="00012A87"/>
    <w:rsid w:val="00015125"/>
    <w:rsid w:val="00017295"/>
    <w:rsid w:val="000174F7"/>
    <w:rsid w:val="00021112"/>
    <w:rsid w:val="00024F9B"/>
    <w:rsid w:val="00025DA9"/>
    <w:rsid w:val="000263F1"/>
    <w:rsid w:val="000264E4"/>
    <w:rsid w:val="000270C9"/>
    <w:rsid w:val="0003020E"/>
    <w:rsid w:val="00033355"/>
    <w:rsid w:val="00035C82"/>
    <w:rsid w:val="00035EC0"/>
    <w:rsid w:val="00040BF8"/>
    <w:rsid w:val="00042A29"/>
    <w:rsid w:val="000436B8"/>
    <w:rsid w:val="00044A0D"/>
    <w:rsid w:val="00046666"/>
    <w:rsid w:val="00051C54"/>
    <w:rsid w:val="00052026"/>
    <w:rsid w:val="000535D2"/>
    <w:rsid w:val="0005422E"/>
    <w:rsid w:val="00060028"/>
    <w:rsid w:val="0006169C"/>
    <w:rsid w:val="00067B4B"/>
    <w:rsid w:val="00070CB9"/>
    <w:rsid w:val="00073A88"/>
    <w:rsid w:val="00074497"/>
    <w:rsid w:val="00074C1A"/>
    <w:rsid w:val="000761C9"/>
    <w:rsid w:val="0007686F"/>
    <w:rsid w:val="00076EF8"/>
    <w:rsid w:val="00081FF2"/>
    <w:rsid w:val="00085CC2"/>
    <w:rsid w:val="00092780"/>
    <w:rsid w:val="00092A2C"/>
    <w:rsid w:val="00093126"/>
    <w:rsid w:val="000941FE"/>
    <w:rsid w:val="0009432B"/>
    <w:rsid w:val="00097266"/>
    <w:rsid w:val="000A2F34"/>
    <w:rsid w:val="000B4DEE"/>
    <w:rsid w:val="000C1BFF"/>
    <w:rsid w:val="000C2048"/>
    <w:rsid w:val="000C54BC"/>
    <w:rsid w:val="000D14E8"/>
    <w:rsid w:val="000D191F"/>
    <w:rsid w:val="000D25BF"/>
    <w:rsid w:val="000D728A"/>
    <w:rsid w:val="000E0B43"/>
    <w:rsid w:val="000E0B9B"/>
    <w:rsid w:val="000E0F94"/>
    <w:rsid w:val="000E3A82"/>
    <w:rsid w:val="000E4DE9"/>
    <w:rsid w:val="000E6D4B"/>
    <w:rsid w:val="000E7249"/>
    <w:rsid w:val="000F0793"/>
    <w:rsid w:val="000F1889"/>
    <w:rsid w:val="000F208D"/>
    <w:rsid w:val="001021F5"/>
    <w:rsid w:val="00103B68"/>
    <w:rsid w:val="00104255"/>
    <w:rsid w:val="001101F7"/>
    <w:rsid w:val="00112E3C"/>
    <w:rsid w:val="00113FA4"/>
    <w:rsid w:val="001150D0"/>
    <w:rsid w:val="00120614"/>
    <w:rsid w:val="00121F34"/>
    <w:rsid w:val="00122144"/>
    <w:rsid w:val="001248EF"/>
    <w:rsid w:val="0012656D"/>
    <w:rsid w:val="001275F8"/>
    <w:rsid w:val="001277C9"/>
    <w:rsid w:val="001309FF"/>
    <w:rsid w:val="00131F83"/>
    <w:rsid w:val="00132DC3"/>
    <w:rsid w:val="00135579"/>
    <w:rsid w:val="00135DE5"/>
    <w:rsid w:val="00136D72"/>
    <w:rsid w:val="00137E1A"/>
    <w:rsid w:val="00140E99"/>
    <w:rsid w:val="0014157E"/>
    <w:rsid w:val="00142870"/>
    <w:rsid w:val="00144226"/>
    <w:rsid w:val="00146750"/>
    <w:rsid w:val="001513A2"/>
    <w:rsid w:val="001519A3"/>
    <w:rsid w:val="001542CB"/>
    <w:rsid w:val="00154DE8"/>
    <w:rsid w:val="00154EF5"/>
    <w:rsid w:val="0015570F"/>
    <w:rsid w:val="0016114E"/>
    <w:rsid w:val="001612D8"/>
    <w:rsid w:val="00164B10"/>
    <w:rsid w:val="001665A3"/>
    <w:rsid w:val="001666B1"/>
    <w:rsid w:val="00166EAF"/>
    <w:rsid w:val="00167814"/>
    <w:rsid w:val="001705D4"/>
    <w:rsid w:val="00170C3F"/>
    <w:rsid w:val="00171268"/>
    <w:rsid w:val="001737F0"/>
    <w:rsid w:val="001747A0"/>
    <w:rsid w:val="00183286"/>
    <w:rsid w:val="001839F6"/>
    <w:rsid w:val="00184B75"/>
    <w:rsid w:val="00184BBE"/>
    <w:rsid w:val="001855F4"/>
    <w:rsid w:val="00185A24"/>
    <w:rsid w:val="00186D25"/>
    <w:rsid w:val="00191947"/>
    <w:rsid w:val="00193DCA"/>
    <w:rsid w:val="0019771A"/>
    <w:rsid w:val="001A11D3"/>
    <w:rsid w:val="001A1D11"/>
    <w:rsid w:val="001A24C8"/>
    <w:rsid w:val="001A5005"/>
    <w:rsid w:val="001A5A32"/>
    <w:rsid w:val="001A654E"/>
    <w:rsid w:val="001A6E8F"/>
    <w:rsid w:val="001A6FA1"/>
    <w:rsid w:val="001B0A97"/>
    <w:rsid w:val="001B1F3D"/>
    <w:rsid w:val="001B415E"/>
    <w:rsid w:val="001B457F"/>
    <w:rsid w:val="001B5AE2"/>
    <w:rsid w:val="001B7000"/>
    <w:rsid w:val="001C29D7"/>
    <w:rsid w:val="001C2B82"/>
    <w:rsid w:val="001C4523"/>
    <w:rsid w:val="001C5376"/>
    <w:rsid w:val="001C72A1"/>
    <w:rsid w:val="001D079B"/>
    <w:rsid w:val="001E0003"/>
    <w:rsid w:val="001E1239"/>
    <w:rsid w:val="001E1E07"/>
    <w:rsid w:val="001E5B8B"/>
    <w:rsid w:val="001F136C"/>
    <w:rsid w:val="001F2CB7"/>
    <w:rsid w:val="001F3708"/>
    <w:rsid w:val="001F7B12"/>
    <w:rsid w:val="002012B4"/>
    <w:rsid w:val="00201FA7"/>
    <w:rsid w:val="002042C5"/>
    <w:rsid w:val="002072E8"/>
    <w:rsid w:val="00220D1A"/>
    <w:rsid w:val="002232BD"/>
    <w:rsid w:val="0022598F"/>
    <w:rsid w:val="00225C17"/>
    <w:rsid w:val="002309BE"/>
    <w:rsid w:val="00232E72"/>
    <w:rsid w:val="002330CB"/>
    <w:rsid w:val="0023465F"/>
    <w:rsid w:val="00234EE3"/>
    <w:rsid w:val="00241408"/>
    <w:rsid w:val="002418BF"/>
    <w:rsid w:val="00241F8A"/>
    <w:rsid w:val="00243D43"/>
    <w:rsid w:val="00246838"/>
    <w:rsid w:val="00251FD8"/>
    <w:rsid w:val="002558F6"/>
    <w:rsid w:val="00256A3C"/>
    <w:rsid w:val="00256EF6"/>
    <w:rsid w:val="002612AB"/>
    <w:rsid w:val="00262815"/>
    <w:rsid w:val="00263E6B"/>
    <w:rsid w:val="002643C3"/>
    <w:rsid w:val="0027477A"/>
    <w:rsid w:val="0027612A"/>
    <w:rsid w:val="00276AAB"/>
    <w:rsid w:val="00280F7D"/>
    <w:rsid w:val="00281BF9"/>
    <w:rsid w:val="00282961"/>
    <w:rsid w:val="00283156"/>
    <w:rsid w:val="00283CD5"/>
    <w:rsid w:val="002842F2"/>
    <w:rsid w:val="002843A8"/>
    <w:rsid w:val="00284B6E"/>
    <w:rsid w:val="00292EDB"/>
    <w:rsid w:val="002A0790"/>
    <w:rsid w:val="002A340A"/>
    <w:rsid w:val="002A4DA4"/>
    <w:rsid w:val="002A750A"/>
    <w:rsid w:val="002B1F3F"/>
    <w:rsid w:val="002B2783"/>
    <w:rsid w:val="002B3401"/>
    <w:rsid w:val="002B3648"/>
    <w:rsid w:val="002B3773"/>
    <w:rsid w:val="002B653B"/>
    <w:rsid w:val="002B72F4"/>
    <w:rsid w:val="002C239C"/>
    <w:rsid w:val="002C4B1D"/>
    <w:rsid w:val="002D02AA"/>
    <w:rsid w:val="002D0F0D"/>
    <w:rsid w:val="002D1B31"/>
    <w:rsid w:val="002D2CB1"/>
    <w:rsid w:val="002D2FD8"/>
    <w:rsid w:val="002D4FC3"/>
    <w:rsid w:val="002D64F4"/>
    <w:rsid w:val="002D68E0"/>
    <w:rsid w:val="002D6FC0"/>
    <w:rsid w:val="002E20E6"/>
    <w:rsid w:val="002E3382"/>
    <w:rsid w:val="002E3A97"/>
    <w:rsid w:val="002E4367"/>
    <w:rsid w:val="002E73E8"/>
    <w:rsid w:val="002E75EF"/>
    <w:rsid w:val="002F01D1"/>
    <w:rsid w:val="002F10F9"/>
    <w:rsid w:val="002F16B1"/>
    <w:rsid w:val="002F2683"/>
    <w:rsid w:val="002F4591"/>
    <w:rsid w:val="002F513F"/>
    <w:rsid w:val="002F615F"/>
    <w:rsid w:val="002F73FC"/>
    <w:rsid w:val="00300747"/>
    <w:rsid w:val="003007E4"/>
    <w:rsid w:val="003017E6"/>
    <w:rsid w:val="00302820"/>
    <w:rsid w:val="00306148"/>
    <w:rsid w:val="00310274"/>
    <w:rsid w:val="00312B24"/>
    <w:rsid w:val="003150A1"/>
    <w:rsid w:val="00320968"/>
    <w:rsid w:val="00320C7E"/>
    <w:rsid w:val="0032282B"/>
    <w:rsid w:val="003238C7"/>
    <w:rsid w:val="00326333"/>
    <w:rsid w:val="0032740F"/>
    <w:rsid w:val="00327749"/>
    <w:rsid w:val="00327AFC"/>
    <w:rsid w:val="00330BA0"/>
    <w:rsid w:val="00334269"/>
    <w:rsid w:val="0033427B"/>
    <w:rsid w:val="00335A24"/>
    <w:rsid w:val="0033748F"/>
    <w:rsid w:val="00340B63"/>
    <w:rsid w:val="0034190F"/>
    <w:rsid w:val="00341CB4"/>
    <w:rsid w:val="00341F2B"/>
    <w:rsid w:val="00342452"/>
    <w:rsid w:val="003427D9"/>
    <w:rsid w:val="00344168"/>
    <w:rsid w:val="00344216"/>
    <w:rsid w:val="0034473D"/>
    <w:rsid w:val="00344F45"/>
    <w:rsid w:val="0035306E"/>
    <w:rsid w:val="00353D94"/>
    <w:rsid w:val="0035563C"/>
    <w:rsid w:val="003568D2"/>
    <w:rsid w:val="00357315"/>
    <w:rsid w:val="00363A62"/>
    <w:rsid w:val="00364B7C"/>
    <w:rsid w:val="00367640"/>
    <w:rsid w:val="00374975"/>
    <w:rsid w:val="0037502F"/>
    <w:rsid w:val="003759F3"/>
    <w:rsid w:val="0037641F"/>
    <w:rsid w:val="0037708A"/>
    <w:rsid w:val="00377B40"/>
    <w:rsid w:val="00380F61"/>
    <w:rsid w:val="00381A2E"/>
    <w:rsid w:val="003828B4"/>
    <w:rsid w:val="003836BF"/>
    <w:rsid w:val="00383EEB"/>
    <w:rsid w:val="003870D1"/>
    <w:rsid w:val="003908DA"/>
    <w:rsid w:val="00392B18"/>
    <w:rsid w:val="00395EE6"/>
    <w:rsid w:val="00396275"/>
    <w:rsid w:val="00396F27"/>
    <w:rsid w:val="003A0726"/>
    <w:rsid w:val="003A253C"/>
    <w:rsid w:val="003B0EFF"/>
    <w:rsid w:val="003B1E65"/>
    <w:rsid w:val="003B5BCC"/>
    <w:rsid w:val="003B70EE"/>
    <w:rsid w:val="003C3A82"/>
    <w:rsid w:val="003C488B"/>
    <w:rsid w:val="003C60A5"/>
    <w:rsid w:val="003C664A"/>
    <w:rsid w:val="003C6887"/>
    <w:rsid w:val="003C6B3B"/>
    <w:rsid w:val="003C6F4B"/>
    <w:rsid w:val="003D5642"/>
    <w:rsid w:val="003D5988"/>
    <w:rsid w:val="003D5E85"/>
    <w:rsid w:val="003D74EF"/>
    <w:rsid w:val="003E0CD8"/>
    <w:rsid w:val="003E0DEE"/>
    <w:rsid w:val="003E2885"/>
    <w:rsid w:val="003E5119"/>
    <w:rsid w:val="003E66CB"/>
    <w:rsid w:val="003E68DD"/>
    <w:rsid w:val="003E6E1B"/>
    <w:rsid w:val="003F1B87"/>
    <w:rsid w:val="003F1D1B"/>
    <w:rsid w:val="003F2BE2"/>
    <w:rsid w:val="003F578B"/>
    <w:rsid w:val="00400EDD"/>
    <w:rsid w:val="004073BE"/>
    <w:rsid w:val="004102A9"/>
    <w:rsid w:val="0041483B"/>
    <w:rsid w:val="00414844"/>
    <w:rsid w:val="00415E31"/>
    <w:rsid w:val="00416B0F"/>
    <w:rsid w:val="0041730A"/>
    <w:rsid w:val="00417D8B"/>
    <w:rsid w:val="00421E93"/>
    <w:rsid w:val="0042274D"/>
    <w:rsid w:val="00422808"/>
    <w:rsid w:val="00422FC7"/>
    <w:rsid w:val="00424175"/>
    <w:rsid w:val="00424510"/>
    <w:rsid w:val="0042472D"/>
    <w:rsid w:val="00425802"/>
    <w:rsid w:val="00426573"/>
    <w:rsid w:val="00426FBD"/>
    <w:rsid w:val="00427C34"/>
    <w:rsid w:val="00430386"/>
    <w:rsid w:val="00430CE8"/>
    <w:rsid w:val="004318EE"/>
    <w:rsid w:val="00431A2C"/>
    <w:rsid w:val="00432DDA"/>
    <w:rsid w:val="0044301E"/>
    <w:rsid w:val="004435D8"/>
    <w:rsid w:val="00443F46"/>
    <w:rsid w:val="004459C2"/>
    <w:rsid w:val="004521B5"/>
    <w:rsid w:val="00462B7C"/>
    <w:rsid w:val="00466471"/>
    <w:rsid w:val="00466886"/>
    <w:rsid w:val="0047310D"/>
    <w:rsid w:val="004732AA"/>
    <w:rsid w:val="0047345C"/>
    <w:rsid w:val="0047414F"/>
    <w:rsid w:val="00474F6D"/>
    <w:rsid w:val="00475362"/>
    <w:rsid w:val="0047539D"/>
    <w:rsid w:val="0047586B"/>
    <w:rsid w:val="00476E35"/>
    <w:rsid w:val="004775D4"/>
    <w:rsid w:val="00481ADB"/>
    <w:rsid w:val="00485E1E"/>
    <w:rsid w:val="004904DD"/>
    <w:rsid w:val="00492491"/>
    <w:rsid w:val="00492C8E"/>
    <w:rsid w:val="00493361"/>
    <w:rsid w:val="00493AD4"/>
    <w:rsid w:val="00494629"/>
    <w:rsid w:val="004953E9"/>
    <w:rsid w:val="00495FA4"/>
    <w:rsid w:val="004A36A0"/>
    <w:rsid w:val="004A748D"/>
    <w:rsid w:val="004B0B22"/>
    <w:rsid w:val="004B28F5"/>
    <w:rsid w:val="004B479B"/>
    <w:rsid w:val="004B560E"/>
    <w:rsid w:val="004B58AF"/>
    <w:rsid w:val="004B5A68"/>
    <w:rsid w:val="004C3C1D"/>
    <w:rsid w:val="004C552B"/>
    <w:rsid w:val="004C69EA"/>
    <w:rsid w:val="004C721D"/>
    <w:rsid w:val="004D413B"/>
    <w:rsid w:val="004D529C"/>
    <w:rsid w:val="004E0E03"/>
    <w:rsid w:val="004E4F49"/>
    <w:rsid w:val="004F1FD1"/>
    <w:rsid w:val="004F2353"/>
    <w:rsid w:val="00501159"/>
    <w:rsid w:val="00505195"/>
    <w:rsid w:val="00505985"/>
    <w:rsid w:val="00505DEA"/>
    <w:rsid w:val="00507DAC"/>
    <w:rsid w:val="0051197C"/>
    <w:rsid w:val="00512681"/>
    <w:rsid w:val="00513FA1"/>
    <w:rsid w:val="00514480"/>
    <w:rsid w:val="0051467E"/>
    <w:rsid w:val="00517B0B"/>
    <w:rsid w:val="00522189"/>
    <w:rsid w:val="00522C1C"/>
    <w:rsid w:val="00530D72"/>
    <w:rsid w:val="005319D5"/>
    <w:rsid w:val="00531E80"/>
    <w:rsid w:val="00532768"/>
    <w:rsid w:val="00532908"/>
    <w:rsid w:val="005341D8"/>
    <w:rsid w:val="005357EB"/>
    <w:rsid w:val="00541672"/>
    <w:rsid w:val="00542EDA"/>
    <w:rsid w:val="00543271"/>
    <w:rsid w:val="00544907"/>
    <w:rsid w:val="00546D6E"/>
    <w:rsid w:val="00550DD9"/>
    <w:rsid w:val="00552F8C"/>
    <w:rsid w:val="00553092"/>
    <w:rsid w:val="00553944"/>
    <w:rsid w:val="0055508B"/>
    <w:rsid w:val="0055605C"/>
    <w:rsid w:val="00556178"/>
    <w:rsid w:val="00556595"/>
    <w:rsid w:val="00557A3D"/>
    <w:rsid w:val="00560F60"/>
    <w:rsid w:val="00562281"/>
    <w:rsid w:val="0056355A"/>
    <w:rsid w:val="005644CF"/>
    <w:rsid w:val="00564785"/>
    <w:rsid w:val="005730D0"/>
    <w:rsid w:val="00573FC9"/>
    <w:rsid w:val="0057476A"/>
    <w:rsid w:val="00575352"/>
    <w:rsid w:val="005763D6"/>
    <w:rsid w:val="00577313"/>
    <w:rsid w:val="005800DA"/>
    <w:rsid w:val="00581298"/>
    <w:rsid w:val="005851A1"/>
    <w:rsid w:val="00586CB8"/>
    <w:rsid w:val="00587D5F"/>
    <w:rsid w:val="00593093"/>
    <w:rsid w:val="00593981"/>
    <w:rsid w:val="0059438E"/>
    <w:rsid w:val="0059513B"/>
    <w:rsid w:val="00595AC8"/>
    <w:rsid w:val="005960D7"/>
    <w:rsid w:val="005971F1"/>
    <w:rsid w:val="005A285C"/>
    <w:rsid w:val="005A3D52"/>
    <w:rsid w:val="005A3F1B"/>
    <w:rsid w:val="005A41FC"/>
    <w:rsid w:val="005A47D4"/>
    <w:rsid w:val="005A5F7C"/>
    <w:rsid w:val="005A68B1"/>
    <w:rsid w:val="005B0C72"/>
    <w:rsid w:val="005B1E28"/>
    <w:rsid w:val="005B1F85"/>
    <w:rsid w:val="005B345A"/>
    <w:rsid w:val="005B7622"/>
    <w:rsid w:val="005C213C"/>
    <w:rsid w:val="005C5558"/>
    <w:rsid w:val="005D10ED"/>
    <w:rsid w:val="005D1A32"/>
    <w:rsid w:val="005D6330"/>
    <w:rsid w:val="005E6478"/>
    <w:rsid w:val="005E6620"/>
    <w:rsid w:val="005F4414"/>
    <w:rsid w:val="00602810"/>
    <w:rsid w:val="006029F0"/>
    <w:rsid w:val="0060367D"/>
    <w:rsid w:val="006055F4"/>
    <w:rsid w:val="00606CF9"/>
    <w:rsid w:val="006072DF"/>
    <w:rsid w:val="006074DA"/>
    <w:rsid w:val="006107D7"/>
    <w:rsid w:val="00613C2C"/>
    <w:rsid w:val="006147C8"/>
    <w:rsid w:val="006150C3"/>
    <w:rsid w:val="00616C8F"/>
    <w:rsid w:val="0062029E"/>
    <w:rsid w:val="00620B90"/>
    <w:rsid w:val="006244A5"/>
    <w:rsid w:val="006247BC"/>
    <w:rsid w:val="006248B1"/>
    <w:rsid w:val="0062559B"/>
    <w:rsid w:val="0063228F"/>
    <w:rsid w:val="00633C46"/>
    <w:rsid w:val="006354E5"/>
    <w:rsid w:val="0063653F"/>
    <w:rsid w:val="00637025"/>
    <w:rsid w:val="0064478A"/>
    <w:rsid w:val="006447C2"/>
    <w:rsid w:val="00647D06"/>
    <w:rsid w:val="00653348"/>
    <w:rsid w:val="00653D9B"/>
    <w:rsid w:val="006541BE"/>
    <w:rsid w:val="00655AAB"/>
    <w:rsid w:val="006577EB"/>
    <w:rsid w:val="006578A8"/>
    <w:rsid w:val="0066095E"/>
    <w:rsid w:val="00664CE3"/>
    <w:rsid w:val="006654D5"/>
    <w:rsid w:val="00666806"/>
    <w:rsid w:val="0066717F"/>
    <w:rsid w:val="00671C17"/>
    <w:rsid w:val="0067307E"/>
    <w:rsid w:val="006743FB"/>
    <w:rsid w:val="0067509A"/>
    <w:rsid w:val="006758D2"/>
    <w:rsid w:val="00677EAF"/>
    <w:rsid w:val="0068055F"/>
    <w:rsid w:val="0068088B"/>
    <w:rsid w:val="006827AE"/>
    <w:rsid w:val="00683147"/>
    <w:rsid w:val="00687D34"/>
    <w:rsid w:val="006922F0"/>
    <w:rsid w:val="006933E6"/>
    <w:rsid w:val="00694A7F"/>
    <w:rsid w:val="00696D27"/>
    <w:rsid w:val="00697E04"/>
    <w:rsid w:val="006A148E"/>
    <w:rsid w:val="006A1682"/>
    <w:rsid w:val="006A1F4D"/>
    <w:rsid w:val="006A3460"/>
    <w:rsid w:val="006A44AC"/>
    <w:rsid w:val="006A4EAF"/>
    <w:rsid w:val="006A55E6"/>
    <w:rsid w:val="006A5E32"/>
    <w:rsid w:val="006A6357"/>
    <w:rsid w:val="006A6381"/>
    <w:rsid w:val="006A639E"/>
    <w:rsid w:val="006A7F24"/>
    <w:rsid w:val="006B0F7D"/>
    <w:rsid w:val="006B4AA9"/>
    <w:rsid w:val="006B5F3C"/>
    <w:rsid w:val="006B7978"/>
    <w:rsid w:val="006D2B21"/>
    <w:rsid w:val="006D47A3"/>
    <w:rsid w:val="006D487A"/>
    <w:rsid w:val="006D4D23"/>
    <w:rsid w:val="006D6535"/>
    <w:rsid w:val="006D678F"/>
    <w:rsid w:val="006E181B"/>
    <w:rsid w:val="006E279F"/>
    <w:rsid w:val="006E2FCD"/>
    <w:rsid w:val="006E6768"/>
    <w:rsid w:val="006E68A5"/>
    <w:rsid w:val="006E7961"/>
    <w:rsid w:val="006E7AA3"/>
    <w:rsid w:val="006E7F7A"/>
    <w:rsid w:val="006F29DF"/>
    <w:rsid w:val="006F2F67"/>
    <w:rsid w:val="006F3697"/>
    <w:rsid w:val="006F40E2"/>
    <w:rsid w:val="006F44CD"/>
    <w:rsid w:val="006F58DD"/>
    <w:rsid w:val="00702EFC"/>
    <w:rsid w:val="00703606"/>
    <w:rsid w:val="00707A63"/>
    <w:rsid w:val="007134E8"/>
    <w:rsid w:val="00715556"/>
    <w:rsid w:val="007156C1"/>
    <w:rsid w:val="00716D4E"/>
    <w:rsid w:val="0072000C"/>
    <w:rsid w:val="007201AB"/>
    <w:rsid w:val="0072250F"/>
    <w:rsid w:val="00724652"/>
    <w:rsid w:val="00724E13"/>
    <w:rsid w:val="00725C12"/>
    <w:rsid w:val="00731C47"/>
    <w:rsid w:val="007326BF"/>
    <w:rsid w:val="00733985"/>
    <w:rsid w:val="0073741A"/>
    <w:rsid w:val="007378C9"/>
    <w:rsid w:val="0074021F"/>
    <w:rsid w:val="00740633"/>
    <w:rsid w:val="00745A89"/>
    <w:rsid w:val="00746164"/>
    <w:rsid w:val="00746ABF"/>
    <w:rsid w:val="00750966"/>
    <w:rsid w:val="0075316E"/>
    <w:rsid w:val="007539E5"/>
    <w:rsid w:val="00754138"/>
    <w:rsid w:val="00754BF2"/>
    <w:rsid w:val="00754DEE"/>
    <w:rsid w:val="00755001"/>
    <w:rsid w:val="0076174F"/>
    <w:rsid w:val="00764B15"/>
    <w:rsid w:val="00765A2C"/>
    <w:rsid w:val="0076690D"/>
    <w:rsid w:val="007678C6"/>
    <w:rsid w:val="00773246"/>
    <w:rsid w:val="007764DD"/>
    <w:rsid w:val="00776D72"/>
    <w:rsid w:val="00783DD9"/>
    <w:rsid w:val="00784713"/>
    <w:rsid w:val="0078634A"/>
    <w:rsid w:val="00786375"/>
    <w:rsid w:val="00790DC9"/>
    <w:rsid w:val="00792F48"/>
    <w:rsid w:val="00793ED4"/>
    <w:rsid w:val="00794EEB"/>
    <w:rsid w:val="00796DD1"/>
    <w:rsid w:val="007A0E40"/>
    <w:rsid w:val="007A1100"/>
    <w:rsid w:val="007A35B7"/>
    <w:rsid w:val="007A35D6"/>
    <w:rsid w:val="007A4D67"/>
    <w:rsid w:val="007A5E8E"/>
    <w:rsid w:val="007A7D08"/>
    <w:rsid w:val="007B15BA"/>
    <w:rsid w:val="007B2225"/>
    <w:rsid w:val="007B2797"/>
    <w:rsid w:val="007B68B2"/>
    <w:rsid w:val="007C08B7"/>
    <w:rsid w:val="007C1AB4"/>
    <w:rsid w:val="007D05DE"/>
    <w:rsid w:val="007D082C"/>
    <w:rsid w:val="007D0905"/>
    <w:rsid w:val="007D2252"/>
    <w:rsid w:val="007D29C8"/>
    <w:rsid w:val="007D36BB"/>
    <w:rsid w:val="007D37F5"/>
    <w:rsid w:val="007D417E"/>
    <w:rsid w:val="007D4396"/>
    <w:rsid w:val="007D4E8F"/>
    <w:rsid w:val="007D5258"/>
    <w:rsid w:val="007D5BA9"/>
    <w:rsid w:val="007D7756"/>
    <w:rsid w:val="007E1F77"/>
    <w:rsid w:val="007E3899"/>
    <w:rsid w:val="007E38EE"/>
    <w:rsid w:val="007E4ED7"/>
    <w:rsid w:val="007E6A74"/>
    <w:rsid w:val="007E6C3F"/>
    <w:rsid w:val="007F0C43"/>
    <w:rsid w:val="007F4095"/>
    <w:rsid w:val="007F4342"/>
    <w:rsid w:val="007F5414"/>
    <w:rsid w:val="007F5616"/>
    <w:rsid w:val="007F609F"/>
    <w:rsid w:val="007F6F0C"/>
    <w:rsid w:val="008018E1"/>
    <w:rsid w:val="00804F4D"/>
    <w:rsid w:val="008117B1"/>
    <w:rsid w:val="0081355C"/>
    <w:rsid w:val="00813C86"/>
    <w:rsid w:val="0081461D"/>
    <w:rsid w:val="00814EB9"/>
    <w:rsid w:val="00816A3F"/>
    <w:rsid w:val="008215A2"/>
    <w:rsid w:val="00821AB2"/>
    <w:rsid w:val="00821EC3"/>
    <w:rsid w:val="00822D01"/>
    <w:rsid w:val="00823281"/>
    <w:rsid w:val="008273EE"/>
    <w:rsid w:val="008275AC"/>
    <w:rsid w:val="00832894"/>
    <w:rsid w:val="0083388B"/>
    <w:rsid w:val="00841D76"/>
    <w:rsid w:val="008437DE"/>
    <w:rsid w:val="00844655"/>
    <w:rsid w:val="00844C3E"/>
    <w:rsid w:val="00850723"/>
    <w:rsid w:val="00850975"/>
    <w:rsid w:val="00850F3C"/>
    <w:rsid w:val="00852735"/>
    <w:rsid w:val="00854DEA"/>
    <w:rsid w:val="00857C57"/>
    <w:rsid w:val="00871FB5"/>
    <w:rsid w:val="00873968"/>
    <w:rsid w:val="00873B71"/>
    <w:rsid w:val="00874DAF"/>
    <w:rsid w:val="0088017F"/>
    <w:rsid w:val="0088055D"/>
    <w:rsid w:val="0088219A"/>
    <w:rsid w:val="008863B7"/>
    <w:rsid w:val="008864EA"/>
    <w:rsid w:val="00886AB4"/>
    <w:rsid w:val="00886AD9"/>
    <w:rsid w:val="00886B66"/>
    <w:rsid w:val="00886F69"/>
    <w:rsid w:val="008871D4"/>
    <w:rsid w:val="00887976"/>
    <w:rsid w:val="00892578"/>
    <w:rsid w:val="00897248"/>
    <w:rsid w:val="008A02FE"/>
    <w:rsid w:val="008A3107"/>
    <w:rsid w:val="008A336C"/>
    <w:rsid w:val="008A4465"/>
    <w:rsid w:val="008A4D9D"/>
    <w:rsid w:val="008A506E"/>
    <w:rsid w:val="008A7BF0"/>
    <w:rsid w:val="008B0FB4"/>
    <w:rsid w:val="008B1700"/>
    <w:rsid w:val="008B3DAB"/>
    <w:rsid w:val="008B6B08"/>
    <w:rsid w:val="008C06B8"/>
    <w:rsid w:val="008C1615"/>
    <w:rsid w:val="008C1D08"/>
    <w:rsid w:val="008C1E0C"/>
    <w:rsid w:val="008C7EB4"/>
    <w:rsid w:val="008D2388"/>
    <w:rsid w:val="008D43F0"/>
    <w:rsid w:val="008D4DDE"/>
    <w:rsid w:val="008E0113"/>
    <w:rsid w:val="008E5E94"/>
    <w:rsid w:val="008E76F8"/>
    <w:rsid w:val="008F118A"/>
    <w:rsid w:val="008F1CB7"/>
    <w:rsid w:val="008F2E51"/>
    <w:rsid w:val="008F3034"/>
    <w:rsid w:val="008F34DB"/>
    <w:rsid w:val="008F37F1"/>
    <w:rsid w:val="008F5B47"/>
    <w:rsid w:val="0090116D"/>
    <w:rsid w:val="009011ED"/>
    <w:rsid w:val="00903937"/>
    <w:rsid w:val="009040E1"/>
    <w:rsid w:val="00905050"/>
    <w:rsid w:val="00906834"/>
    <w:rsid w:val="00906FF0"/>
    <w:rsid w:val="00911C7F"/>
    <w:rsid w:val="0091233A"/>
    <w:rsid w:val="00913386"/>
    <w:rsid w:val="009150EA"/>
    <w:rsid w:val="00916271"/>
    <w:rsid w:val="00921A63"/>
    <w:rsid w:val="009220A5"/>
    <w:rsid w:val="00922385"/>
    <w:rsid w:val="00923A18"/>
    <w:rsid w:val="009269CE"/>
    <w:rsid w:val="00927CD8"/>
    <w:rsid w:val="00930DE9"/>
    <w:rsid w:val="009366FD"/>
    <w:rsid w:val="0094566F"/>
    <w:rsid w:val="00946121"/>
    <w:rsid w:val="00947754"/>
    <w:rsid w:val="009519D9"/>
    <w:rsid w:val="00951ACA"/>
    <w:rsid w:val="00951E92"/>
    <w:rsid w:val="009522F8"/>
    <w:rsid w:val="00952355"/>
    <w:rsid w:val="00954629"/>
    <w:rsid w:val="009549D7"/>
    <w:rsid w:val="0095725E"/>
    <w:rsid w:val="00960164"/>
    <w:rsid w:val="009610D7"/>
    <w:rsid w:val="00963F6B"/>
    <w:rsid w:val="009643D5"/>
    <w:rsid w:val="00965656"/>
    <w:rsid w:val="00972AD7"/>
    <w:rsid w:val="009738E1"/>
    <w:rsid w:val="0097485D"/>
    <w:rsid w:val="00983CF0"/>
    <w:rsid w:val="00990009"/>
    <w:rsid w:val="00990218"/>
    <w:rsid w:val="00990A45"/>
    <w:rsid w:val="00990ABA"/>
    <w:rsid w:val="00993C72"/>
    <w:rsid w:val="009941F9"/>
    <w:rsid w:val="009A2121"/>
    <w:rsid w:val="009A74D8"/>
    <w:rsid w:val="009A7DA7"/>
    <w:rsid w:val="009B04C2"/>
    <w:rsid w:val="009B14AF"/>
    <w:rsid w:val="009B2600"/>
    <w:rsid w:val="009B2870"/>
    <w:rsid w:val="009B2FE8"/>
    <w:rsid w:val="009B4BD2"/>
    <w:rsid w:val="009B4C9C"/>
    <w:rsid w:val="009B6234"/>
    <w:rsid w:val="009C2733"/>
    <w:rsid w:val="009C283F"/>
    <w:rsid w:val="009C2C7B"/>
    <w:rsid w:val="009C2D49"/>
    <w:rsid w:val="009C4B5F"/>
    <w:rsid w:val="009D2E7C"/>
    <w:rsid w:val="009D4603"/>
    <w:rsid w:val="009D58F1"/>
    <w:rsid w:val="009D67C0"/>
    <w:rsid w:val="009E05A6"/>
    <w:rsid w:val="009E05AA"/>
    <w:rsid w:val="009E0852"/>
    <w:rsid w:val="009E2CEC"/>
    <w:rsid w:val="009E32B7"/>
    <w:rsid w:val="009E3D22"/>
    <w:rsid w:val="009E4EBF"/>
    <w:rsid w:val="009F246A"/>
    <w:rsid w:val="009F3B92"/>
    <w:rsid w:val="009F665C"/>
    <w:rsid w:val="00A00451"/>
    <w:rsid w:val="00A02059"/>
    <w:rsid w:val="00A03114"/>
    <w:rsid w:val="00A0327F"/>
    <w:rsid w:val="00A0369F"/>
    <w:rsid w:val="00A03858"/>
    <w:rsid w:val="00A07068"/>
    <w:rsid w:val="00A07448"/>
    <w:rsid w:val="00A1007A"/>
    <w:rsid w:val="00A1081D"/>
    <w:rsid w:val="00A10934"/>
    <w:rsid w:val="00A12C95"/>
    <w:rsid w:val="00A1420F"/>
    <w:rsid w:val="00A1575A"/>
    <w:rsid w:val="00A20740"/>
    <w:rsid w:val="00A23490"/>
    <w:rsid w:val="00A266E7"/>
    <w:rsid w:val="00A26B75"/>
    <w:rsid w:val="00A26D56"/>
    <w:rsid w:val="00A34315"/>
    <w:rsid w:val="00A402B1"/>
    <w:rsid w:val="00A44804"/>
    <w:rsid w:val="00A44DF0"/>
    <w:rsid w:val="00A505E1"/>
    <w:rsid w:val="00A5093F"/>
    <w:rsid w:val="00A51143"/>
    <w:rsid w:val="00A524C7"/>
    <w:rsid w:val="00A525B4"/>
    <w:rsid w:val="00A53E6F"/>
    <w:rsid w:val="00A54B1E"/>
    <w:rsid w:val="00A55C46"/>
    <w:rsid w:val="00A56388"/>
    <w:rsid w:val="00A616A5"/>
    <w:rsid w:val="00A62442"/>
    <w:rsid w:val="00A6586B"/>
    <w:rsid w:val="00A70BBB"/>
    <w:rsid w:val="00A71862"/>
    <w:rsid w:val="00A73628"/>
    <w:rsid w:val="00A76F68"/>
    <w:rsid w:val="00A77719"/>
    <w:rsid w:val="00A833A4"/>
    <w:rsid w:val="00A83B07"/>
    <w:rsid w:val="00A8488A"/>
    <w:rsid w:val="00A84BA4"/>
    <w:rsid w:val="00A86331"/>
    <w:rsid w:val="00A918C2"/>
    <w:rsid w:val="00A91AA6"/>
    <w:rsid w:val="00A92253"/>
    <w:rsid w:val="00A95F26"/>
    <w:rsid w:val="00A960D8"/>
    <w:rsid w:val="00AA0758"/>
    <w:rsid w:val="00AA098F"/>
    <w:rsid w:val="00AA20DB"/>
    <w:rsid w:val="00AA3958"/>
    <w:rsid w:val="00AA4061"/>
    <w:rsid w:val="00AA426C"/>
    <w:rsid w:val="00AA7CBC"/>
    <w:rsid w:val="00AA7DD9"/>
    <w:rsid w:val="00AB00B8"/>
    <w:rsid w:val="00AB3D93"/>
    <w:rsid w:val="00AC35D0"/>
    <w:rsid w:val="00AC43C8"/>
    <w:rsid w:val="00AC4CD8"/>
    <w:rsid w:val="00AC4E33"/>
    <w:rsid w:val="00AC520B"/>
    <w:rsid w:val="00AC6B5F"/>
    <w:rsid w:val="00AD0932"/>
    <w:rsid w:val="00AD24DC"/>
    <w:rsid w:val="00AD32E3"/>
    <w:rsid w:val="00AD4993"/>
    <w:rsid w:val="00AD53BF"/>
    <w:rsid w:val="00AD6B39"/>
    <w:rsid w:val="00AE1ED9"/>
    <w:rsid w:val="00AE2683"/>
    <w:rsid w:val="00AE2B1B"/>
    <w:rsid w:val="00AF0EAE"/>
    <w:rsid w:val="00AF0F0E"/>
    <w:rsid w:val="00AF5184"/>
    <w:rsid w:val="00AF727D"/>
    <w:rsid w:val="00B00643"/>
    <w:rsid w:val="00B008A8"/>
    <w:rsid w:val="00B00F7D"/>
    <w:rsid w:val="00B026D5"/>
    <w:rsid w:val="00B032DF"/>
    <w:rsid w:val="00B03D83"/>
    <w:rsid w:val="00B0402E"/>
    <w:rsid w:val="00B04175"/>
    <w:rsid w:val="00B06038"/>
    <w:rsid w:val="00B06192"/>
    <w:rsid w:val="00B11D17"/>
    <w:rsid w:val="00B1571C"/>
    <w:rsid w:val="00B15AD8"/>
    <w:rsid w:val="00B16C84"/>
    <w:rsid w:val="00B2173A"/>
    <w:rsid w:val="00B24044"/>
    <w:rsid w:val="00B27D9A"/>
    <w:rsid w:val="00B31D5A"/>
    <w:rsid w:val="00B34115"/>
    <w:rsid w:val="00B34769"/>
    <w:rsid w:val="00B356D0"/>
    <w:rsid w:val="00B403DD"/>
    <w:rsid w:val="00B418F6"/>
    <w:rsid w:val="00B42976"/>
    <w:rsid w:val="00B42AFF"/>
    <w:rsid w:val="00B443AB"/>
    <w:rsid w:val="00B447AE"/>
    <w:rsid w:val="00B44B2E"/>
    <w:rsid w:val="00B452C4"/>
    <w:rsid w:val="00B52713"/>
    <w:rsid w:val="00B53542"/>
    <w:rsid w:val="00B55A7B"/>
    <w:rsid w:val="00B62ACC"/>
    <w:rsid w:val="00B62E68"/>
    <w:rsid w:val="00B62ED5"/>
    <w:rsid w:val="00B64607"/>
    <w:rsid w:val="00B7226B"/>
    <w:rsid w:val="00B73990"/>
    <w:rsid w:val="00B73F3F"/>
    <w:rsid w:val="00B741D6"/>
    <w:rsid w:val="00B7454C"/>
    <w:rsid w:val="00B74603"/>
    <w:rsid w:val="00B74711"/>
    <w:rsid w:val="00B75E83"/>
    <w:rsid w:val="00B80A56"/>
    <w:rsid w:val="00B8641B"/>
    <w:rsid w:val="00B90A6D"/>
    <w:rsid w:val="00B94A5F"/>
    <w:rsid w:val="00B9761A"/>
    <w:rsid w:val="00BA03B4"/>
    <w:rsid w:val="00BA06B5"/>
    <w:rsid w:val="00BA23FA"/>
    <w:rsid w:val="00BA2CE0"/>
    <w:rsid w:val="00BA56DE"/>
    <w:rsid w:val="00BA65D6"/>
    <w:rsid w:val="00BA7A29"/>
    <w:rsid w:val="00BB0100"/>
    <w:rsid w:val="00BB0310"/>
    <w:rsid w:val="00BB08CD"/>
    <w:rsid w:val="00BB091D"/>
    <w:rsid w:val="00BB1615"/>
    <w:rsid w:val="00BB17D6"/>
    <w:rsid w:val="00BB2965"/>
    <w:rsid w:val="00BB2A8F"/>
    <w:rsid w:val="00BB2B84"/>
    <w:rsid w:val="00BB335A"/>
    <w:rsid w:val="00BB4295"/>
    <w:rsid w:val="00BB443C"/>
    <w:rsid w:val="00BB470E"/>
    <w:rsid w:val="00BB5136"/>
    <w:rsid w:val="00BB5F49"/>
    <w:rsid w:val="00BB6563"/>
    <w:rsid w:val="00BC2D05"/>
    <w:rsid w:val="00BC2D2D"/>
    <w:rsid w:val="00BC5FE3"/>
    <w:rsid w:val="00BC7D4E"/>
    <w:rsid w:val="00BC7E66"/>
    <w:rsid w:val="00BD0541"/>
    <w:rsid w:val="00BD094E"/>
    <w:rsid w:val="00BD0F2C"/>
    <w:rsid w:val="00BD0F3B"/>
    <w:rsid w:val="00BE44F5"/>
    <w:rsid w:val="00BE4981"/>
    <w:rsid w:val="00BE4FA6"/>
    <w:rsid w:val="00BF065E"/>
    <w:rsid w:val="00BF44EC"/>
    <w:rsid w:val="00BF4CC8"/>
    <w:rsid w:val="00BF67A9"/>
    <w:rsid w:val="00C00E36"/>
    <w:rsid w:val="00C016E1"/>
    <w:rsid w:val="00C03CDF"/>
    <w:rsid w:val="00C11175"/>
    <w:rsid w:val="00C11AF3"/>
    <w:rsid w:val="00C16AFC"/>
    <w:rsid w:val="00C20A8D"/>
    <w:rsid w:val="00C21CE0"/>
    <w:rsid w:val="00C2467F"/>
    <w:rsid w:val="00C246C0"/>
    <w:rsid w:val="00C25FC3"/>
    <w:rsid w:val="00C27085"/>
    <w:rsid w:val="00C27524"/>
    <w:rsid w:val="00C372CF"/>
    <w:rsid w:val="00C42BB4"/>
    <w:rsid w:val="00C42FE7"/>
    <w:rsid w:val="00C441A2"/>
    <w:rsid w:val="00C45B86"/>
    <w:rsid w:val="00C47963"/>
    <w:rsid w:val="00C50B40"/>
    <w:rsid w:val="00C50D2E"/>
    <w:rsid w:val="00C52815"/>
    <w:rsid w:val="00C529A1"/>
    <w:rsid w:val="00C533E8"/>
    <w:rsid w:val="00C54C41"/>
    <w:rsid w:val="00C5562C"/>
    <w:rsid w:val="00C563CB"/>
    <w:rsid w:val="00C56823"/>
    <w:rsid w:val="00C6172B"/>
    <w:rsid w:val="00C61ADA"/>
    <w:rsid w:val="00C632FA"/>
    <w:rsid w:val="00C63377"/>
    <w:rsid w:val="00C63D86"/>
    <w:rsid w:val="00C72C0C"/>
    <w:rsid w:val="00C75827"/>
    <w:rsid w:val="00C75C01"/>
    <w:rsid w:val="00C75F8A"/>
    <w:rsid w:val="00C8061A"/>
    <w:rsid w:val="00C853CA"/>
    <w:rsid w:val="00C86D61"/>
    <w:rsid w:val="00C87B0D"/>
    <w:rsid w:val="00C97D98"/>
    <w:rsid w:val="00CA05DC"/>
    <w:rsid w:val="00CA320D"/>
    <w:rsid w:val="00CA3C68"/>
    <w:rsid w:val="00CA4C83"/>
    <w:rsid w:val="00CB079F"/>
    <w:rsid w:val="00CB1F5A"/>
    <w:rsid w:val="00CB47F4"/>
    <w:rsid w:val="00CC00EA"/>
    <w:rsid w:val="00CC4734"/>
    <w:rsid w:val="00CC55C4"/>
    <w:rsid w:val="00CC5A65"/>
    <w:rsid w:val="00CC7C78"/>
    <w:rsid w:val="00CD0209"/>
    <w:rsid w:val="00CD1FBB"/>
    <w:rsid w:val="00CD2EC1"/>
    <w:rsid w:val="00CD6453"/>
    <w:rsid w:val="00CD7B57"/>
    <w:rsid w:val="00CE17C9"/>
    <w:rsid w:val="00CE1BC4"/>
    <w:rsid w:val="00CE22D4"/>
    <w:rsid w:val="00CE25CB"/>
    <w:rsid w:val="00CE35D7"/>
    <w:rsid w:val="00CE4B21"/>
    <w:rsid w:val="00CE6008"/>
    <w:rsid w:val="00CE6919"/>
    <w:rsid w:val="00CF0E79"/>
    <w:rsid w:val="00CF1014"/>
    <w:rsid w:val="00D03140"/>
    <w:rsid w:val="00D05D84"/>
    <w:rsid w:val="00D062D1"/>
    <w:rsid w:val="00D1056E"/>
    <w:rsid w:val="00D11417"/>
    <w:rsid w:val="00D13F85"/>
    <w:rsid w:val="00D160F5"/>
    <w:rsid w:val="00D24BC4"/>
    <w:rsid w:val="00D2618C"/>
    <w:rsid w:val="00D273DF"/>
    <w:rsid w:val="00D32B6E"/>
    <w:rsid w:val="00D3477B"/>
    <w:rsid w:val="00D34EFC"/>
    <w:rsid w:val="00D35410"/>
    <w:rsid w:val="00D36D1A"/>
    <w:rsid w:val="00D36E4A"/>
    <w:rsid w:val="00D373B5"/>
    <w:rsid w:val="00D42A9A"/>
    <w:rsid w:val="00D43020"/>
    <w:rsid w:val="00D44C25"/>
    <w:rsid w:val="00D44EE0"/>
    <w:rsid w:val="00D4556B"/>
    <w:rsid w:val="00D45F70"/>
    <w:rsid w:val="00D46026"/>
    <w:rsid w:val="00D476B0"/>
    <w:rsid w:val="00D55421"/>
    <w:rsid w:val="00D55AA1"/>
    <w:rsid w:val="00D55C2E"/>
    <w:rsid w:val="00D567A5"/>
    <w:rsid w:val="00D5791A"/>
    <w:rsid w:val="00D604A3"/>
    <w:rsid w:val="00D66F86"/>
    <w:rsid w:val="00D71229"/>
    <w:rsid w:val="00D7269E"/>
    <w:rsid w:val="00D74205"/>
    <w:rsid w:val="00D75139"/>
    <w:rsid w:val="00D7737F"/>
    <w:rsid w:val="00D81079"/>
    <w:rsid w:val="00D810CB"/>
    <w:rsid w:val="00D8175A"/>
    <w:rsid w:val="00D82245"/>
    <w:rsid w:val="00D82A21"/>
    <w:rsid w:val="00D83BEB"/>
    <w:rsid w:val="00D86586"/>
    <w:rsid w:val="00D8751E"/>
    <w:rsid w:val="00D92F8A"/>
    <w:rsid w:val="00D93ADD"/>
    <w:rsid w:val="00D94C34"/>
    <w:rsid w:val="00D94D1D"/>
    <w:rsid w:val="00D9509C"/>
    <w:rsid w:val="00DA1F08"/>
    <w:rsid w:val="00DA22F1"/>
    <w:rsid w:val="00DA372D"/>
    <w:rsid w:val="00DA4905"/>
    <w:rsid w:val="00DA66DB"/>
    <w:rsid w:val="00DB03E8"/>
    <w:rsid w:val="00DB0668"/>
    <w:rsid w:val="00DB6F34"/>
    <w:rsid w:val="00DC1CFF"/>
    <w:rsid w:val="00DC28CE"/>
    <w:rsid w:val="00DC3154"/>
    <w:rsid w:val="00DD0A13"/>
    <w:rsid w:val="00DD30F2"/>
    <w:rsid w:val="00DD4127"/>
    <w:rsid w:val="00DD76D8"/>
    <w:rsid w:val="00DE08A8"/>
    <w:rsid w:val="00DE4C91"/>
    <w:rsid w:val="00DE7073"/>
    <w:rsid w:val="00DE78B5"/>
    <w:rsid w:val="00DF32B7"/>
    <w:rsid w:val="00DF397C"/>
    <w:rsid w:val="00DF3ECA"/>
    <w:rsid w:val="00DF3F09"/>
    <w:rsid w:val="00DF406B"/>
    <w:rsid w:val="00DF7AC6"/>
    <w:rsid w:val="00E02092"/>
    <w:rsid w:val="00E03866"/>
    <w:rsid w:val="00E04905"/>
    <w:rsid w:val="00E07709"/>
    <w:rsid w:val="00E10FFB"/>
    <w:rsid w:val="00E1524B"/>
    <w:rsid w:val="00E15E4C"/>
    <w:rsid w:val="00E16573"/>
    <w:rsid w:val="00E16613"/>
    <w:rsid w:val="00E20650"/>
    <w:rsid w:val="00E2322B"/>
    <w:rsid w:val="00E252E3"/>
    <w:rsid w:val="00E25615"/>
    <w:rsid w:val="00E2645A"/>
    <w:rsid w:val="00E32945"/>
    <w:rsid w:val="00E33B0F"/>
    <w:rsid w:val="00E366A8"/>
    <w:rsid w:val="00E4071E"/>
    <w:rsid w:val="00E40B54"/>
    <w:rsid w:val="00E41E64"/>
    <w:rsid w:val="00E4454E"/>
    <w:rsid w:val="00E45601"/>
    <w:rsid w:val="00E45696"/>
    <w:rsid w:val="00E50428"/>
    <w:rsid w:val="00E50E60"/>
    <w:rsid w:val="00E51C65"/>
    <w:rsid w:val="00E52B11"/>
    <w:rsid w:val="00E610AA"/>
    <w:rsid w:val="00E612F4"/>
    <w:rsid w:val="00E614B3"/>
    <w:rsid w:val="00E61D2B"/>
    <w:rsid w:val="00E64EE5"/>
    <w:rsid w:val="00E650D1"/>
    <w:rsid w:val="00E66B69"/>
    <w:rsid w:val="00E71B53"/>
    <w:rsid w:val="00E720A8"/>
    <w:rsid w:val="00E72CC8"/>
    <w:rsid w:val="00E75373"/>
    <w:rsid w:val="00E820A1"/>
    <w:rsid w:val="00E8254E"/>
    <w:rsid w:val="00E86058"/>
    <w:rsid w:val="00E878AB"/>
    <w:rsid w:val="00E87E1C"/>
    <w:rsid w:val="00E90DFC"/>
    <w:rsid w:val="00E92CD7"/>
    <w:rsid w:val="00E93195"/>
    <w:rsid w:val="00E93B5C"/>
    <w:rsid w:val="00E95F06"/>
    <w:rsid w:val="00EA0949"/>
    <w:rsid w:val="00EA1115"/>
    <w:rsid w:val="00EA1FBA"/>
    <w:rsid w:val="00EA2881"/>
    <w:rsid w:val="00EA28D2"/>
    <w:rsid w:val="00EA3D62"/>
    <w:rsid w:val="00EA5648"/>
    <w:rsid w:val="00EA763B"/>
    <w:rsid w:val="00EB0E22"/>
    <w:rsid w:val="00EB111D"/>
    <w:rsid w:val="00EB1F00"/>
    <w:rsid w:val="00EB2457"/>
    <w:rsid w:val="00EB2815"/>
    <w:rsid w:val="00EB3983"/>
    <w:rsid w:val="00EB3B83"/>
    <w:rsid w:val="00EB47C0"/>
    <w:rsid w:val="00EB6D38"/>
    <w:rsid w:val="00EC0D26"/>
    <w:rsid w:val="00EC28A2"/>
    <w:rsid w:val="00EC31A6"/>
    <w:rsid w:val="00EC4AC4"/>
    <w:rsid w:val="00EC4D90"/>
    <w:rsid w:val="00EC534A"/>
    <w:rsid w:val="00EC64B9"/>
    <w:rsid w:val="00ED01E8"/>
    <w:rsid w:val="00ED0FA7"/>
    <w:rsid w:val="00ED2678"/>
    <w:rsid w:val="00ED2A7C"/>
    <w:rsid w:val="00ED2CA4"/>
    <w:rsid w:val="00ED3501"/>
    <w:rsid w:val="00ED387B"/>
    <w:rsid w:val="00ED479C"/>
    <w:rsid w:val="00ED5CFD"/>
    <w:rsid w:val="00ED72BB"/>
    <w:rsid w:val="00EE1BAA"/>
    <w:rsid w:val="00EE689B"/>
    <w:rsid w:val="00EE7C52"/>
    <w:rsid w:val="00EF2238"/>
    <w:rsid w:val="00EF6F6E"/>
    <w:rsid w:val="00EF718C"/>
    <w:rsid w:val="00F0146E"/>
    <w:rsid w:val="00F0363F"/>
    <w:rsid w:val="00F040D7"/>
    <w:rsid w:val="00F052B0"/>
    <w:rsid w:val="00F0734E"/>
    <w:rsid w:val="00F16130"/>
    <w:rsid w:val="00F165B0"/>
    <w:rsid w:val="00F168BF"/>
    <w:rsid w:val="00F20B37"/>
    <w:rsid w:val="00F21863"/>
    <w:rsid w:val="00F22918"/>
    <w:rsid w:val="00F279B8"/>
    <w:rsid w:val="00F301BB"/>
    <w:rsid w:val="00F3023B"/>
    <w:rsid w:val="00F30D88"/>
    <w:rsid w:val="00F31D04"/>
    <w:rsid w:val="00F31FA2"/>
    <w:rsid w:val="00F321E8"/>
    <w:rsid w:val="00F3463B"/>
    <w:rsid w:val="00F3547D"/>
    <w:rsid w:val="00F3623F"/>
    <w:rsid w:val="00F40D48"/>
    <w:rsid w:val="00F410B5"/>
    <w:rsid w:val="00F4255F"/>
    <w:rsid w:val="00F478CB"/>
    <w:rsid w:val="00F47C18"/>
    <w:rsid w:val="00F504FD"/>
    <w:rsid w:val="00F5187D"/>
    <w:rsid w:val="00F5257D"/>
    <w:rsid w:val="00F539F9"/>
    <w:rsid w:val="00F54894"/>
    <w:rsid w:val="00F61CDC"/>
    <w:rsid w:val="00F6364D"/>
    <w:rsid w:val="00F65697"/>
    <w:rsid w:val="00F6682B"/>
    <w:rsid w:val="00F6734D"/>
    <w:rsid w:val="00F735D4"/>
    <w:rsid w:val="00F749CA"/>
    <w:rsid w:val="00F75279"/>
    <w:rsid w:val="00F80550"/>
    <w:rsid w:val="00F80C9E"/>
    <w:rsid w:val="00F81D4D"/>
    <w:rsid w:val="00F82643"/>
    <w:rsid w:val="00F82EC3"/>
    <w:rsid w:val="00F86487"/>
    <w:rsid w:val="00F90D1F"/>
    <w:rsid w:val="00F91CEC"/>
    <w:rsid w:val="00F93F45"/>
    <w:rsid w:val="00F93F8B"/>
    <w:rsid w:val="00F96410"/>
    <w:rsid w:val="00F97BB2"/>
    <w:rsid w:val="00FA204C"/>
    <w:rsid w:val="00FA3836"/>
    <w:rsid w:val="00FA446F"/>
    <w:rsid w:val="00FA581A"/>
    <w:rsid w:val="00FA5986"/>
    <w:rsid w:val="00FB2078"/>
    <w:rsid w:val="00FB258E"/>
    <w:rsid w:val="00FB7844"/>
    <w:rsid w:val="00FC1209"/>
    <w:rsid w:val="00FC3961"/>
    <w:rsid w:val="00FC465F"/>
    <w:rsid w:val="00FC4A5D"/>
    <w:rsid w:val="00FC6585"/>
    <w:rsid w:val="00FC701D"/>
    <w:rsid w:val="00FD3615"/>
    <w:rsid w:val="00FD4149"/>
    <w:rsid w:val="00FD5068"/>
    <w:rsid w:val="00FD59C0"/>
    <w:rsid w:val="00FE7C99"/>
    <w:rsid w:val="00FF0894"/>
    <w:rsid w:val="00FF2677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0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3150A1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basedOn w:val="a0"/>
    <w:link w:val="a3"/>
    <w:rsid w:val="003150A1"/>
    <w:rPr>
      <w:rFonts w:ascii="Cambria" w:eastAsia="Times New Roman" w:hAnsi="Cambria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150A1"/>
    <w:pPr>
      <w:ind w:left="720"/>
      <w:contextualSpacing/>
    </w:pPr>
  </w:style>
  <w:style w:type="paragraph" w:customStyle="1" w:styleId="Default">
    <w:name w:val="Default"/>
    <w:uiPriority w:val="99"/>
    <w:semiHidden/>
    <w:rsid w:val="003150A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150A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50A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0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3150A1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basedOn w:val="a0"/>
    <w:link w:val="a3"/>
    <w:rsid w:val="003150A1"/>
    <w:rPr>
      <w:rFonts w:ascii="Cambria" w:eastAsia="Times New Roman" w:hAnsi="Cambria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150A1"/>
    <w:pPr>
      <w:ind w:left="720"/>
      <w:contextualSpacing/>
    </w:pPr>
  </w:style>
  <w:style w:type="paragraph" w:customStyle="1" w:styleId="Default">
    <w:name w:val="Default"/>
    <w:uiPriority w:val="99"/>
    <w:semiHidden/>
    <w:rsid w:val="003150A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150A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50A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Салахова</dc:creator>
  <cp:lastModifiedBy>Зульфия</cp:lastModifiedBy>
  <cp:revision>2</cp:revision>
  <dcterms:created xsi:type="dcterms:W3CDTF">2015-04-04T16:17:00Z</dcterms:created>
  <dcterms:modified xsi:type="dcterms:W3CDTF">2015-04-04T16:17:00Z</dcterms:modified>
</cp:coreProperties>
</file>